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BC" w:rsidRPr="00F77FC6" w:rsidRDefault="000F4DBC" w:rsidP="000F4DB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14B56"/>
          <w:sz w:val="20"/>
          <w:szCs w:val="20"/>
          <w:lang w:eastAsia="ru-RU"/>
        </w:rPr>
      </w:pPr>
      <w:bookmarkStart w:id="0" w:name="_GoBack"/>
      <w:bookmarkEnd w:id="0"/>
      <w:r w:rsidRPr="00F77FC6">
        <w:rPr>
          <w:rFonts w:ascii="Times New Roman" w:eastAsia="Times New Roman" w:hAnsi="Times New Roman" w:cs="Times New Roman"/>
          <w:b/>
          <w:color w:val="660000"/>
          <w:sz w:val="20"/>
          <w:szCs w:val="20"/>
          <w:lang w:eastAsia="ru-RU"/>
        </w:rPr>
        <w:t>                  </w:t>
      </w:r>
    </w:p>
    <w:p w:rsidR="000F4DBC" w:rsidRPr="000F4DBC" w:rsidRDefault="000F4DBC" w:rsidP="003D698E">
      <w:pPr>
        <w:shd w:val="clear" w:color="auto" w:fill="FFFFFF"/>
        <w:spacing w:before="30" w:after="30" w:line="240" w:lineRule="auto"/>
        <w:ind w:left="851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 </w:t>
      </w:r>
      <w:r w:rsidR="003D698E">
        <w:rPr>
          <w:rFonts w:ascii="Arial" w:eastAsia="Times New Roman" w:hAnsi="Arial" w:cs="Arial"/>
          <w:color w:val="414B56"/>
          <w:sz w:val="20"/>
          <w:szCs w:val="20"/>
          <w:lang w:eastAsia="ru-RU"/>
        </w:rPr>
        <w:t xml:space="preserve">               </w:t>
      </w:r>
      <w:r w:rsidRPr="000F4DBC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lang w:eastAsia="ru-RU"/>
        </w:rPr>
        <w:t>Положение о порядке и основании перевода,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lang w:eastAsia="ru-RU"/>
        </w:rPr>
        <w:t>отчисления и восстановления воспитанников.</w:t>
      </w:r>
    </w:p>
    <w:p w:rsidR="000F4DBC" w:rsidRPr="000F4DBC" w:rsidRDefault="000F4DBC" w:rsidP="004D57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lang w:eastAsia="ru-RU"/>
        </w:rPr>
        <w:t> </w:t>
      </w: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 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lang w:eastAsia="ru-RU"/>
        </w:rPr>
        <w:t>1.Общие положения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1.1.Положение о порядке и основании перевода, отчисления и восстановления</w:t>
      </w:r>
      <w:r w:rsidRPr="000F4DBC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lang w:eastAsia="ru-RU"/>
        </w:rPr>
        <w:t> </w:t>
      </w: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 xml:space="preserve">воспитанников (далее – Положение)  МБДОУ «Центр развития </w:t>
      </w:r>
      <w:proofErr w:type="gramStart"/>
      <w:r w:rsidR="004D573D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ребенка-детский</w:t>
      </w:r>
      <w:proofErr w:type="gramEnd"/>
      <w:r w:rsidR="004D573D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 xml:space="preserve"> сад № 31</w:t>
      </w: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» (далее – учреждение) разработаны в соответствии ч.2 ст.30 273-ФЗ "Об образовании в Российской Федерации", Уставом учреждения.</w:t>
      </w:r>
    </w:p>
    <w:p w:rsidR="000F4DBC" w:rsidRPr="000F4DBC" w:rsidRDefault="000F4DBC" w:rsidP="000F4D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1.2.Настоящее Положение регулируют порядок перевода, отчисления и восстановления воспитанников в учреждении.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lang w:eastAsia="ru-RU"/>
        </w:rPr>
        <w:t>2. Порядок и основания перевода воспитанников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2.1.Родители (законные представители) воспитанников учреждения, имеют право перевести своего ребенка в другое дошкольное учреждение, при условии: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- наличия в дошкольном учреждении, куда родители (законные представители) желают перевести ребенка, вакантного места;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- родителей (законных представителей), желающих перевести своего ребенка (детей) в другое дошкольное учреждение в порядке «обмена местами»;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- согласия руководителей дошкольных учреждений на такой перевод, а также при наличии свободных мест.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2.2.В случае наличия условий, указанных в п.2.1. настоящего Положения, родители (законные представители) в обоих учреждениях обращаются с письменным заявлением на имя заведующего учреждением о переводе ребенка в другое дошкольное учреждение в порядке «обмена местами» (приложение 1). На заявлении должна быть резолюция заведующего дошкольным учреждением, куда планируется перевод ребенка, о согласии на такой перевод.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2.3.</w:t>
      </w:r>
      <w:r w:rsidRPr="000F4DBC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lang w:eastAsia="ru-RU"/>
        </w:rPr>
        <w:t> </w:t>
      </w: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 Руководители обоих дошкольных учреждений издают  приказы: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- в первом пункте приказа закрепляется выбытие воспитанника из данного дошкольного учреждения в связи с его переводом в другое дошкольное учреждение, с согласия руководителя последнего,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- во втором пункте приказа закрепляется зачисление нового воспитанника из другого дошкольного учреждения в порядке перевода.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lang w:eastAsia="ru-RU"/>
        </w:rPr>
        <w:lastRenderedPageBreak/>
        <w:t>3. Порядок и основания отчисления воспитанников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3.1. Отчисление воспитанников  происходит: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- по заявлению родителей (законных представителей) воспитанника;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- в связи с завершением обучения;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- в связи с переводом воспитанника в другое дошкольное учреждение.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3.2.Заявление родителя (законного представителя) воспитанника (приложение 2) регистрируется в журнале приема заявлений.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3.2.Отчисление ребенка из учреждения оформляется приказом по учреждению в трехдневный срок после подачи заявления и при отсутствии задолженности по родительской плате, копия приказа вручается по требованию родителям (законным представителям) ребенка.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3.3.Заведующий учреждением регистрирует факт отчисления воспитанника в «Книге учета движения детей».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3.4.Родителю (законному представителю) воспитанника выдается на руки, под личную подпись, медицинская карта воспитанника формы 26-у.</w:t>
      </w:r>
    </w:p>
    <w:p w:rsidR="000F4DBC" w:rsidRPr="000F4DBC" w:rsidRDefault="000F4DBC" w:rsidP="000F4DBC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lang w:eastAsia="ru-RU"/>
        </w:rPr>
        <w:t>4. Порядок и основание восстановления воспитанника</w:t>
      </w:r>
    </w:p>
    <w:p w:rsidR="000F4DBC" w:rsidRPr="000F4DBC" w:rsidRDefault="000F4DBC" w:rsidP="000F4DB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4.1.Воспитанники, отчисленные из учреждения по инициативе родителей (законных представителей) до завершения обучения, имеют право на восстановление в учреждение.</w:t>
      </w:r>
    </w:p>
    <w:p w:rsidR="000F4DBC" w:rsidRPr="000F4DBC" w:rsidRDefault="000F4DBC" w:rsidP="000F4DB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4.2.Для воспитанников, временно отчисленных из учреждения по личному заявлению родителей с условием сохранения места в учреждении (приложение 3), сохраняется место в учреждении на время, определенное родителями (законными представителями) воспитанников.</w:t>
      </w:r>
    </w:p>
    <w:p w:rsidR="000F4DBC" w:rsidRPr="000F4DBC" w:rsidRDefault="000F4DBC" w:rsidP="000F4DB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4.3.В остальных случаях восстановление воспитанников в учреждение осуществляется по письменному заявлению родителей (законных представителей) (приложение 4) при наличии свободных мест.</w:t>
      </w:r>
    </w:p>
    <w:p w:rsidR="000F4DBC" w:rsidRPr="000F4DBC" w:rsidRDefault="000F4DBC" w:rsidP="000F4DB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4.4.Восстановление воспитанников в учреждение оформляется приказом по учреждению, с регистрацией факта приема воспитанника в «Книге учета движения детей».</w:t>
      </w:r>
    </w:p>
    <w:p w:rsidR="000F4DBC" w:rsidRPr="000F4DBC" w:rsidRDefault="000F4DBC" w:rsidP="000F4DB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4.5.Все заявления родителей (законных представителей) регистрируются в журнале приема заявлений.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b/>
          <w:bCs/>
          <w:color w:val="660000"/>
          <w:spacing w:val="1"/>
          <w:sz w:val="27"/>
          <w:szCs w:val="27"/>
          <w:lang w:eastAsia="ru-RU"/>
        </w:rPr>
        <w:t>5. Заключительные положения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5.1.Изменения и дополнения в настоящее Положение вносятся Общим собранием и принимаются на его заседании.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lastRenderedPageBreak/>
        <w:t>5.2.Положение действует до принятия нового положения, которое принимается на Общем собрании трудового коллектива в установленном порядке.</w:t>
      </w:r>
    </w:p>
    <w:p w:rsidR="000F4DBC" w:rsidRPr="000F4DBC" w:rsidRDefault="000F4DBC" w:rsidP="000F4DB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14B56"/>
          <w:sz w:val="20"/>
          <w:szCs w:val="20"/>
          <w:lang w:eastAsia="ru-RU"/>
        </w:rPr>
      </w:pPr>
      <w:r w:rsidRPr="000F4DBC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Приложение 1 к Положению</w:t>
      </w:r>
    </w:p>
    <w:p w:rsidR="005E4B08" w:rsidRDefault="00A44436"/>
    <w:sectPr w:rsidR="005E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18"/>
    <w:rsid w:val="000F4DBC"/>
    <w:rsid w:val="003D698E"/>
    <w:rsid w:val="004D573D"/>
    <w:rsid w:val="005379F9"/>
    <w:rsid w:val="007B3C18"/>
    <w:rsid w:val="00A44436"/>
    <w:rsid w:val="00B44A43"/>
    <w:rsid w:val="00F7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3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Dzhama</dc:creator>
  <cp:keywords/>
  <dc:description/>
  <cp:lastModifiedBy>Dzhama</cp:lastModifiedBy>
  <cp:revision>6</cp:revision>
  <dcterms:created xsi:type="dcterms:W3CDTF">2019-04-24T14:17:00Z</dcterms:created>
  <dcterms:modified xsi:type="dcterms:W3CDTF">2019-05-14T08:00:00Z</dcterms:modified>
</cp:coreProperties>
</file>